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105E90" w:rsidRDefault="00EE160D" w:rsidP="00023261">
      <w:pPr>
        <w:jc w:val="center"/>
        <w:rPr>
          <w:rFonts w:ascii="Candara" w:hAnsi="Candara"/>
          <w:b/>
          <w:sz w:val="44"/>
          <w:szCs w:val="44"/>
        </w:rPr>
      </w:pPr>
      <w:r>
        <w:rPr>
          <w:rFonts w:ascii="Candara" w:hAnsi="Candara"/>
          <w:b/>
          <w:sz w:val="44"/>
          <w:szCs w:val="44"/>
        </w:rPr>
        <w:t>Managing Multiple Priorities</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EE160D" w:rsidP="007946C6">
                            <w:pPr>
                              <w:jc w:val="center"/>
                              <w:rPr>
                                <w:rFonts w:ascii="Candara" w:hAnsi="Candara"/>
                                <w:b/>
                                <w:color w:val="FFFFFF"/>
                                <w:sz w:val="36"/>
                                <w:szCs w:val="36"/>
                              </w:rPr>
                            </w:pPr>
                            <w:r>
                              <w:rPr>
                                <w:rFonts w:ascii="Candara" w:hAnsi="Candara"/>
                                <w:b/>
                                <w:color w:val="FFFFFF"/>
                                <w:sz w:val="36"/>
                                <w:szCs w:val="36"/>
                              </w:rPr>
                              <w:t>May 4</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EE160D" w:rsidP="007946C6">
                      <w:pPr>
                        <w:jc w:val="center"/>
                        <w:rPr>
                          <w:rFonts w:ascii="Candara" w:hAnsi="Candara"/>
                          <w:b/>
                          <w:color w:val="FFFFFF"/>
                          <w:sz w:val="36"/>
                          <w:szCs w:val="36"/>
                        </w:rPr>
                      </w:pPr>
                      <w:r>
                        <w:rPr>
                          <w:rFonts w:ascii="Candara" w:hAnsi="Candara"/>
                          <w:b/>
                          <w:color w:val="FFFFFF"/>
                          <w:sz w:val="36"/>
                          <w:szCs w:val="36"/>
                        </w:rPr>
                        <w:t>May 4</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EE160D" w:rsidRDefault="00EE160D" w:rsidP="00EE160D">
      <w:pPr>
        <w:widowControl w:val="0"/>
        <w:rPr>
          <w:color w:val="000000"/>
          <w:kern w:val="28"/>
          <w:sz w:val="20"/>
          <w:szCs w:val="20"/>
          <w14:cntxtAlts/>
        </w:rPr>
      </w:pPr>
    </w:p>
    <w:p w:rsidR="00EE160D" w:rsidRPr="00EE160D" w:rsidRDefault="00EE160D" w:rsidP="00EE160D">
      <w:pPr>
        <w:jc w:val="both"/>
        <w:rPr>
          <w:rFonts w:ascii="Candara" w:eastAsia="Calibri" w:hAnsi="Candara" w:cs="Arial"/>
          <w:sz w:val="28"/>
          <w:szCs w:val="28"/>
        </w:rPr>
      </w:pPr>
      <w:r w:rsidRPr="00EE160D">
        <w:rPr>
          <w:rFonts w:ascii="Candara" w:eastAsia="Calibri" w:hAnsi="Candara" w:cs="Arial"/>
          <w:sz w:val="28"/>
          <w:szCs w:val="28"/>
        </w:rPr>
        <w:t>Do you need to get</w:t>
      </w:r>
      <w:r w:rsidR="00302B9A">
        <w:rPr>
          <w:rFonts w:ascii="Candara" w:eastAsia="Calibri" w:hAnsi="Candara" w:cs="Arial"/>
          <w:sz w:val="28"/>
          <w:szCs w:val="28"/>
        </w:rPr>
        <w:t xml:space="preserve"> more done with less times and </w:t>
      </w:r>
      <w:r w:rsidRPr="00EE160D">
        <w:rPr>
          <w:rFonts w:ascii="Candara" w:eastAsia="Calibri" w:hAnsi="Candara" w:cs="Arial"/>
          <w:sz w:val="28"/>
          <w:szCs w:val="28"/>
        </w:rPr>
        <w:t xml:space="preserve">resources? If you’re like most employees, you’re juggling multiple projects and deadlines every day, just hoping not to drop the ball. While most </w:t>
      </w:r>
      <w:r>
        <w:rPr>
          <w:rFonts w:ascii="Candara" w:eastAsia="Calibri" w:hAnsi="Candara" w:cs="Arial"/>
          <w:sz w:val="28"/>
          <w:szCs w:val="28"/>
        </w:rPr>
        <w:t xml:space="preserve">of us don’t have the job title </w:t>
      </w:r>
      <w:r w:rsidRPr="00EE160D">
        <w:rPr>
          <w:rFonts w:ascii="Candara" w:eastAsia="Calibri" w:hAnsi="Candara" w:cs="Arial"/>
          <w:sz w:val="28"/>
          <w:szCs w:val="28"/>
        </w:rPr>
        <w:t>Project Manager, we must still manage multiple priorities and responsibilities. Attend this session to explore how to eliminate time wasters, set priorities, stay on task and on time, goal set, manage mult</w:t>
      </w:r>
      <w:r w:rsidR="00302B9A">
        <w:rPr>
          <w:rFonts w:ascii="Candara" w:eastAsia="Calibri" w:hAnsi="Candara" w:cs="Arial"/>
          <w:sz w:val="28"/>
          <w:szCs w:val="28"/>
        </w:rPr>
        <w:t xml:space="preserve">iple bosses (stakeholders), and </w:t>
      </w:r>
      <w:r w:rsidRPr="00EE160D">
        <w:rPr>
          <w:rFonts w:ascii="Candara" w:eastAsia="Calibri" w:hAnsi="Candara" w:cs="Arial"/>
          <w:sz w:val="28"/>
          <w:szCs w:val="28"/>
        </w:rPr>
        <w:t>manage the unexpected with confidence and calm.</w:t>
      </w:r>
    </w:p>
    <w:p w:rsidR="00EE160D" w:rsidRPr="00EE160D" w:rsidRDefault="00EE160D" w:rsidP="00EE160D">
      <w:pPr>
        <w:widowControl w:val="0"/>
        <w:rPr>
          <w:color w:val="000000"/>
          <w:kern w:val="28"/>
          <w:sz w:val="20"/>
          <w:szCs w:val="20"/>
          <w14:cntxtAlts/>
        </w:rPr>
      </w:pPr>
      <w:r w:rsidRPr="00EE160D">
        <w:rPr>
          <w:color w:val="000000"/>
          <w:kern w:val="28"/>
          <w:sz w:val="20"/>
          <w:szCs w:val="20"/>
          <w14:cntxtAlts/>
        </w:rPr>
        <w:t> </w:t>
      </w:r>
    </w:p>
    <w:p w:rsidR="00F90E3B" w:rsidRPr="00F90E3B" w:rsidRDefault="00F90E3B" w:rsidP="000C00CA">
      <w:pPr>
        <w:widowControl w:val="0"/>
        <w:rPr>
          <w:color w:val="000000"/>
          <w:kern w:val="28"/>
          <w:sz w:val="20"/>
          <w:szCs w:val="20"/>
          <w14:cntxtAlts/>
        </w:rPr>
      </w:pPr>
    </w:p>
    <w:p w:rsidR="00724AFF" w:rsidRPr="00367A02" w:rsidRDefault="000E7252" w:rsidP="00FF473B">
      <w:pPr>
        <w:autoSpaceDE w:val="0"/>
        <w:autoSpaceDN w:val="0"/>
        <w:adjustRightInd w:val="0"/>
        <w:spacing w:after="80"/>
        <w:jc w:val="both"/>
        <w:rPr>
          <w:rFonts w:ascii="Candara" w:hAnsi="Candara"/>
          <w:b/>
          <w:sz w:val="28"/>
          <w:szCs w:val="28"/>
          <w:u w:val="single"/>
        </w:rPr>
      </w:pPr>
      <w:r w:rsidRPr="00367A02">
        <w:rPr>
          <w:rFonts w:ascii="Candara" w:hAnsi="Candara"/>
          <w:b/>
          <w:sz w:val="28"/>
          <w:szCs w:val="28"/>
          <w:u w:val="single"/>
        </w:rPr>
        <w:t>About the Presenter:</w:t>
      </w:r>
    </w:p>
    <w:p w:rsidR="00367A02" w:rsidRDefault="00366452" w:rsidP="0085371F">
      <w:pPr>
        <w:jc w:val="both"/>
        <w:rPr>
          <w:rFonts w:ascii="Candara" w:eastAsia="Calibri" w:hAnsi="Candara" w:cs="Arial"/>
          <w:sz w:val="28"/>
          <w:szCs w:val="28"/>
        </w:rPr>
      </w:pPr>
      <w:r w:rsidRPr="00366452">
        <w:rPr>
          <w:rFonts w:ascii="Candara" w:eastAsia="Calibri" w:hAnsi="Candara" w:cs="Arial"/>
          <w:sz w:val="28"/>
          <w:szCs w:val="28"/>
        </w:rPr>
        <w:t xml:space="preserve">Cally Ritter is an EAP consultant with AllOne Health EAP, and a Licensed Independent Clinical Social Worker.  She has a B.A. from </w:t>
      </w:r>
      <w:proofErr w:type="spellStart"/>
      <w:r w:rsidRPr="00366452">
        <w:rPr>
          <w:rFonts w:ascii="Candara" w:eastAsia="Calibri" w:hAnsi="Candara" w:cs="Arial"/>
          <w:sz w:val="28"/>
          <w:szCs w:val="28"/>
        </w:rPr>
        <w:t>Bucknell</w:t>
      </w:r>
      <w:proofErr w:type="spellEnd"/>
      <w:r w:rsidRPr="00366452">
        <w:rPr>
          <w:rFonts w:ascii="Candara" w:eastAsia="Calibri" w:hAnsi="Candara" w:cs="Arial"/>
          <w:sz w:val="28"/>
          <w:szCs w:val="28"/>
        </w:rPr>
        <w:t xml:space="preserve"> University, a master of social work from the University of Pittsburgh, and twenty years of clinical experience in a variety of settings, including inpatient and outpatient services in Philadelphia, Pittsburgh and Boston.  Cally has been an EAP trainer for more than ten years, and has presented on a variety of personal and professional development topics.  Her areas of interest include the multigenerational workplace, resiliency and employee motivation. She infuses her seminars with energy, examples, exercises, and content excellence.  </w:t>
      </w:r>
    </w:p>
    <w:p w:rsidR="0085371F" w:rsidRDefault="0085371F" w:rsidP="0085371F">
      <w:pPr>
        <w:jc w:val="both"/>
        <w:rPr>
          <w:rFonts w:ascii="Candara" w:eastAsia="Calibri" w:hAnsi="Candara" w:cs="Arial"/>
          <w:sz w:val="28"/>
          <w:szCs w:val="28"/>
        </w:rPr>
      </w:pPr>
    </w:p>
    <w:p w:rsidR="00A41EA0" w:rsidRPr="00367A02" w:rsidRDefault="0061734C" w:rsidP="00A41EA0">
      <w:pPr>
        <w:spacing w:after="80"/>
        <w:rPr>
          <w:rFonts w:ascii="Candara" w:eastAsia="Calibri" w:hAnsi="Candara" w:cs="Arial"/>
          <w:sz w:val="28"/>
          <w:szCs w:val="28"/>
        </w:rPr>
      </w:pPr>
      <w:r w:rsidRPr="00367A02">
        <w:rPr>
          <w:rFonts w:ascii="Candara" w:hAnsi="Candara"/>
          <w:b/>
          <w:sz w:val="28"/>
          <w:szCs w:val="28"/>
          <w:u w:val="single"/>
        </w:rPr>
        <w:t>To register:</w:t>
      </w:r>
      <w:r w:rsidR="00A41EA0" w:rsidRPr="00367A02">
        <w:rPr>
          <w:rFonts w:ascii="Candara" w:hAnsi="Candara"/>
          <w:sz w:val="28"/>
          <w:szCs w:val="28"/>
          <w:u w:val="single"/>
        </w:rPr>
        <w:t xml:space="preserve"> </w:t>
      </w:r>
    </w:p>
    <w:p w:rsidR="00105E90" w:rsidRDefault="00A41EA0" w:rsidP="00105E90">
      <w:pPr>
        <w:rPr>
          <w:rFonts w:ascii="Candara" w:hAnsi="Candara"/>
          <w:sz w:val="28"/>
          <w:szCs w:val="28"/>
        </w:rPr>
      </w:pPr>
      <w:r w:rsidRPr="00367A02">
        <w:rPr>
          <w:rFonts w:ascii="Candara" w:hAnsi="Candara"/>
          <w:sz w:val="28"/>
          <w:szCs w:val="28"/>
        </w:rPr>
        <w:t>Please go</w:t>
      </w:r>
      <w:r w:rsidR="00016A35" w:rsidRPr="00367A02">
        <w:rPr>
          <w:rFonts w:ascii="Candara" w:hAnsi="Candara"/>
          <w:sz w:val="28"/>
          <w:szCs w:val="28"/>
        </w:rPr>
        <w:t xml:space="preserve"> to the following link and complete the required information: </w:t>
      </w:r>
    </w:p>
    <w:p w:rsidR="00EE160D" w:rsidRPr="00EE160D" w:rsidRDefault="00445B29" w:rsidP="00EE160D">
      <w:pPr>
        <w:jc w:val="both"/>
        <w:rPr>
          <w:rStyle w:val="Hyperlink"/>
          <w:rFonts w:ascii="Candara" w:hAnsi="Candara"/>
          <w:sz w:val="28"/>
          <w:szCs w:val="28"/>
        </w:rPr>
      </w:pPr>
      <w:hyperlink r:id="rId10" w:history="1">
        <w:r w:rsidR="00EE160D" w:rsidRPr="00EE160D">
          <w:rPr>
            <w:rStyle w:val="Hyperlink"/>
            <w:rFonts w:ascii="Candara" w:hAnsi="Candara"/>
            <w:sz w:val="28"/>
            <w:szCs w:val="28"/>
          </w:rPr>
          <w:t>https://attendee.gotowebinar.com/register/6346684958374121732</w:t>
        </w:r>
      </w:hyperlink>
    </w:p>
    <w:p w:rsidR="00F90E3B" w:rsidRPr="00FE490C" w:rsidRDefault="00016A35" w:rsidP="00FE490C">
      <w:pPr>
        <w:widowControl w:val="0"/>
        <w:rPr>
          <w:color w:val="000000"/>
          <w:kern w:val="28"/>
          <w:sz w:val="20"/>
          <w:szCs w:val="20"/>
          <w14:cntxtAlts/>
        </w:rPr>
      </w:pPr>
      <w:r w:rsidRPr="00367A02">
        <w:rPr>
          <w:rFonts w:ascii="Candara" w:hAnsi="Candara"/>
          <w:sz w:val="28"/>
          <w:szCs w:val="28"/>
        </w:rPr>
        <w:t xml:space="preserve">After </w:t>
      </w:r>
      <w:r w:rsidR="00B80331" w:rsidRPr="00367A02">
        <w:rPr>
          <w:rFonts w:ascii="Candara" w:hAnsi="Candara"/>
          <w:sz w:val="28"/>
          <w:szCs w:val="28"/>
        </w:rPr>
        <w:t xml:space="preserve">registering, you will receive an </w:t>
      </w:r>
      <w:r w:rsidRPr="00367A02">
        <w:rPr>
          <w:rFonts w:ascii="Candara" w:hAnsi="Candara"/>
          <w:sz w:val="28"/>
          <w:szCs w:val="28"/>
        </w:rPr>
        <w:t>email containing webinar access details</w:t>
      </w:r>
      <w:r w:rsidR="00B80331" w:rsidRPr="00367A02">
        <w:rPr>
          <w:rFonts w:ascii="Candara" w:hAnsi="Candara"/>
          <w:sz w:val="28"/>
          <w:szCs w:val="28"/>
        </w:rPr>
        <w:t xml:space="preserve">.  </w:t>
      </w:r>
      <w:r w:rsidR="00696E1F" w:rsidRPr="00367A02">
        <w:rPr>
          <w:rFonts w:ascii="Candara" w:hAnsi="Candara"/>
          <w:sz w:val="28"/>
          <w:szCs w:val="28"/>
        </w:rPr>
        <w:t>See you there!</w:t>
      </w:r>
    </w:p>
    <w:p w:rsidR="00105E90" w:rsidRPr="00366452" w:rsidRDefault="00F90E3B" w:rsidP="00367A02">
      <w:pPr>
        <w:widowControl w:val="0"/>
        <w:rPr>
          <w:color w:val="000000"/>
          <w:kern w:val="28"/>
          <w:sz w:val="20"/>
          <w:szCs w:val="20"/>
          <w14:cntxtAlts/>
        </w:rPr>
      </w:pPr>
      <w:r w:rsidRPr="00F90E3B">
        <w:rPr>
          <w:color w:val="000000"/>
          <w:kern w:val="28"/>
          <w:sz w:val="20"/>
          <w:szCs w:val="20"/>
          <w14:cntxtAlts/>
        </w:rPr>
        <w:t> </w:t>
      </w:r>
    </w:p>
    <w:sectPr w:rsidR="00105E90" w:rsidRPr="00366452"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BB" w:rsidRDefault="002B33BB" w:rsidP="00946D4D">
      <w:r>
        <w:separator/>
      </w:r>
    </w:p>
  </w:endnote>
  <w:endnote w:type="continuationSeparator" w:id="0">
    <w:p w:rsidR="002B33BB" w:rsidRDefault="002B33B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BB" w:rsidRDefault="002B33BB" w:rsidP="00946D4D">
      <w:r>
        <w:separator/>
      </w:r>
    </w:p>
  </w:footnote>
  <w:footnote w:type="continuationSeparator" w:id="0">
    <w:p w:rsidR="002B33BB" w:rsidRDefault="002B33BB"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084"/>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7DC"/>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B9A"/>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52"/>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B29"/>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1F"/>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160D"/>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490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4213">
      <w:bodyDiv w:val="1"/>
      <w:marLeft w:val="0"/>
      <w:marRight w:val="0"/>
      <w:marTop w:val="0"/>
      <w:marBottom w:val="0"/>
      <w:divBdr>
        <w:top w:val="none" w:sz="0" w:space="0" w:color="auto"/>
        <w:left w:val="none" w:sz="0" w:space="0" w:color="auto"/>
        <w:bottom w:val="none" w:sz="0" w:space="0" w:color="auto"/>
        <w:right w:val="none" w:sz="0" w:space="0" w:color="auto"/>
      </w:divBdr>
    </w:div>
    <w:div w:id="420416956">
      <w:bodyDiv w:val="1"/>
      <w:marLeft w:val="0"/>
      <w:marRight w:val="0"/>
      <w:marTop w:val="0"/>
      <w:marBottom w:val="0"/>
      <w:divBdr>
        <w:top w:val="none" w:sz="0" w:space="0" w:color="auto"/>
        <w:left w:val="none" w:sz="0" w:space="0" w:color="auto"/>
        <w:bottom w:val="none" w:sz="0" w:space="0" w:color="auto"/>
        <w:right w:val="none" w:sz="0" w:space="0" w:color="auto"/>
      </w:divBdr>
    </w:div>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623734464">
      <w:bodyDiv w:val="1"/>
      <w:marLeft w:val="0"/>
      <w:marRight w:val="0"/>
      <w:marTop w:val="0"/>
      <w:marBottom w:val="0"/>
      <w:divBdr>
        <w:top w:val="none" w:sz="0" w:space="0" w:color="auto"/>
        <w:left w:val="none" w:sz="0" w:space="0" w:color="auto"/>
        <w:bottom w:val="none" w:sz="0" w:space="0" w:color="auto"/>
        <w:right w:val="none" w:sz="0" w:space="0" w:color="auto"/>
      </w:divBdr>
    </w:div>
    <w:div w:id="1038967091">
      <w:bodyDiv w:val="1"/>
      <w:marLeft w:val="0"/>
      <w:marRight w:val="0"/>
      <w:marTop w:val="0"/>
      <w:marBottom w:val="0"/>
      <w:divBdr>
        <w:top w:val="none" w:sz="0" w:space="0" w:color="auto"/>
        <w:left w:val="none" w:sz="0" w:space="0" w:color="auto"/>
        <w:bottom w:val="none" w:sz="0" w:space="0" w:color="auto"/>
        <w:right w:val="none" w:sz="0" w:space="0" w:color="auto"/>
      </w:divBdr>
    </w:div>
    <w:div w:id="1105927931">
      <w:bodyDiv w:val="1"/>
      <w:marLeft w:val="0"/>
      <w:marRight w:val="0"/>
      <w:marTop w:val="0"/>
      <w:marBottom w:val="0"/>
      <w:divBdr>
        <w:top w:val="none" w:sz="0" w:space="0" w:color="auto"/>
        <w:left w:val="none" w:sz="0" w:space="0" w:color="auto"/>
        <w:bottom w:val="none" w:sz="0" w:space="0" w:color="auto"/>
        <w:right w:val="none" w:sz="0" w:space="0" w:color="auto"/>
      </w:divBdr>
    </w:div>
    <w:div w:id="1370256607">
      <w:bodyDiv w:val="1"/>
      <w:marLeft w:val="0"/>
      <w:marRight w:val="0"/>
      <w:marTop w:val="0"/>
      <w:marBottom w:val="0"/>
      <w:divBdr>
        <w:top w:val="none" w:sz="0" w:space="0" w:color="auto"/>
        <w:left w:val="none" w:sz="0" w:space="0" w:color="auto"/>
        <w:bottom w:val="none" w:sz="0" w:space="0" w:color="auto"/>
        <w:right w:val="none" w:sz="0" w:space="0" w:color="auto"/>
      </w:divBdr>
    </w:div>
    <w:div w:id="139959754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587152891">
      <w:bodyDiv w:val="1"/>
      <w:marLeft w:val="0"/>
      <w:marRight w:val="0"/>
      <w:marTop w:val="0"/>
      <w:marBottom w:val="0"/>
      <w:divBdr>
        <w:top w:val="none" w:sz="0" w:space="0" w:color="auto"/>
        <w:left w:val="none" w:sz="0" w:space="0" w:color="auto"/>
        <w:bottom w:val="none" w:sz="0" w:space="0" w:color="auto"/>
        <w:right w:val="none" w:sz="0" w:space="0" w:color="auto"/>
      </w:divBdr>
    </w:div>
    <w:div w:id="1843545926">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 w:id="21084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634668495837412173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241</Words>
  <Characters>1378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1616</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2016-11-29T18:03:00Z</dcterms:created>
  <dcterms:modified xsi:type="dcterms:W3CDTF">2016-11-29T18:03:00Z</dcterms:modified>
</cp:coreProperties>
</file>